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C2" w:rsidRDefault="00406AC2" w:rsidP="00406AC2">
      <w:pPr>
        <w:spacing w:after="0" w:line="240" w:lineRule="auto"/>
        <w:jc w:val="center"/>
        <w:rPr>
          <w:rFonts w:ascii="KG Be Still And Know" w:hAnsi="KG Be Still And Know"/>
          <w:b/>
          <w:bCs/>
        </w:rPr>
      </w:pPr>
    </w:p>
    <w:p w:rsidR="00406AC2" w:rsidRPr="00406AC2" w:rsidRDefault="00406AC2" w:rsidP="00406AC2">
      <w:pPr>
        <w:spacing w:after="0" w:line="240" w:lineRule="auto"/>
        <w:jc w:val="center"/>
        <w:rPr>
          <w:rFonts w:ascii="KG Be Still And Know" w:hAnsi="KG Be Still And Know"/>
          <w:b/>
        </w:rPr>
      </w:pPr>
      <w:r w:rsidRPr="00406AC2">
        <w:rPr>
          <w:rFonts w:ascii="KG Be Still And Know" w:hAnsi="KG Be Still And Know"/>
          <w:b/>
          <w:bCs/>
        </w:rPr>
        <w:t>“The impulse to dream had been slowly beaten out of me by experience. Now it surged up again and I hungered for books, new ways of looking and seeing.”</w:t>
      </w:r>
    </w:p>
    <w:p w:rsidR="00406AC2" w:rsidRPr="00406AC2" w:rsidRDefault="00406AC2" w:rsidP="00406AC2">
      <w:pPr>
        <w:spacing w:after="0" w:line="240" w:lineRule="auto"/>
        <w:jc w:val="center"/>
        <w:rPr>
          <w:rFonts w:ascii="KG Be Still And Know" w:hAnsi="KG Be Still And Know"/>
          <w:b/>
        </w:rPr>
      </w:pPr>
      <w:r w:rsidRPr="00406AC2">
        <w:rPr>
          <w:rFonts w:ascii="KG Be Still And Know" w:hAnsi="KG Be Still And Know"/>
          <w:b/>
          <w:bCs/>
        </w:rPr>
        <w:t>--Richard Wright (1908-1960), author</w:t>
      </w:r>
    </w:p>
    <w:p w:rsidR="00406AC2" w:rsidRDefault="00406AC2" w:rsidP="00406AC2">
      <w:pPr>
        <w:rPr>
          <w:b/>
        </w:rPr>
      </w:pPr>
      <w:r>
        <w:rPr>
          <w:b/>
        </w:rPr>
        <w:t xml:space="preserve">What does this quote mean to you? </w:t>
      </w:r>
    </w:p>
    <w:p w:rsidR="00406AC2" w:rsidRDefault="00406AC2" w:rsidP="00406AC2">
      <w:pPr>
        <w:rPr>
          <w:b/>
        </w:rPr>
      </w:pPr>
    </w:p>
    <w:p w:rsidR="00406AC2" w:rsidRDefault="00406AC2" w:rsidP="00406AC2">
      <w:pPr>
        <w:rPr>
          <w:b/>
        </w:rPr>
      </w:pPr>
    </w:p>
    <w:p w:rsidR="00BA72A3" w:rsidRPr="00BA72A3" w:rsidRDefault="00BA72A3" w:rsidP="00BA72A3">
      <w:pPr>
        <w:jc w:val="center"/>
        <w:rPr>
          <w:b/>
        </w:rPr>
      </w:pPr>
      <w:r w:rsidRPr="00BA72A3">
        <w:rPr>
          <w:b/>
        </w:rPr>
        <w:t xml:space="preserve">FROM        </w:t>
      </w:r>
      <w:r w:rsidRPr="00BA72A3">
        <w:rPr>
          <w:b/>
          <w:u w:val="single"/>
        </w:rPr>
        <w:t>Black Boy</w:t>
      </w:r>
      <w:r w:rsidRPr="00BA72A3">
        <w:rPr>
          <w:b/>
        </w:rPr>
        <w:t xml:space="preserve">         (Autobiography of Richard Wright)</w:t>
      </w:r>
    </w:p>
    <w:p w:rsidR="00BA72A3" w:rsidRDefault="00BA72A3" w:rsidP="00BA72A3">
      <w:r>
        <w:t xml:space="preserve">Hunger stole upon me so slowly that at first I was not aware of what hunger really meant. Hunger had always been more or less at my elbow when I played, but now I began to wake up at night to find hunger standing at my bedside, staring at me gauntly. The hunger I had known before this had been no grim, hostile stranger; it had been a normal hunger that had made me </w:t>
      </w:r>
      <w:proofErr w:type="gramStart"/>
      <w:r>
        <w:t>beg</w:t>
      </w:r>
      <w:proofErr w:type="gramEnd"/>
      <w:r>
        <w:t xml:space="preserve"> constantly for bread, and when I ate a crust or two I was satisfied. But this new hunger baffled me, scared me, </w:t>
      </w:r>
      <w:proofErr w:type="gramStart"/>
      <w:r>
        <w:t>made</w:t>
      </w:r>
      <w:proofErr w:type="gramEnd"/>
      <w:r>
        <w:t xml:space="preserve"> me angry and insistent. Whenever I begged for food now my mother would pour me a cup of tea which would still the clamor in my stomach for a moment or two; but a little later I would feel hunger nudging my ribs, twisting my empty guts until they ached. I would grow dizzy and my vision would dim. I became less active in my play, and for the first time in my life I had to pause and think of what was happening to me. </w:t>
      </w:r>
    </w:p>
    <w:p w:rsidR="00BA72A3" w:rsidRDefault="00BA72A3" w:rsidP="00BA72A3">
      <w:r>
        <w:t xml:space="preserve">“Mama, I’m hungry,” I complained one afternoon. </w:t>
      </w:r>
    </w:p>
    <w:p w:rsidR="00BA72A3" w:rsidRDefault="00BA72A3" w:rsidP="00BA72A3">
      <w:r>
        <w:t xml:space="preserve">“Jump up and catch a </w:t>
      </w:r>
      <w:proofErr w:type="spellStart"/>
      <w:r>
        <w:t>kungry</w:t>
      </w:r>
      <w:proofErr w:type="spellEnd"/>
      <w:r>
        <w:t xml:space="preserve">,” she said, trying to make me laugh and forget. </w:t>
      </w:r>
    </w:p>
    <w:p w:rsidR="00BA72A3" w:rsidRDefault="00BA72A3" w:rsidP="00BA72A3">
      <w:r>
        <w:t xml:space="preserve">“What’s a </w:t>
      </w:r>
      <w:proofErr w:type="spellStart"/>
      <w:r>
        <w:t>kungry</w:t>
      </w:r>
      <w:proofErr w:type="spellEnd"/>
      <w:r>
        <w:t xml:space="preserve">?” </w:t>
      </w:r>
    </w:p>
    <w:p w:rsidR="00BA72A3" w:rsidRDefault="00BA72A3" w:rsidP="00BA72A3">
      <w:r>
        <w:t xml:space="preserve">“It’s what little boys eat when they get hungry,” she said. </w:t>
      </w:r>
    </w:p>
    <w:p w:rsidR="00BA72A3" w:rsidRDefault="00BA72A3" w:rsidP="00BA72A3">
      <w:r>
        <w:t xml:space="preserve">“What does it taste like?” </w:t>
      </w:r>
    </w:p>
    <w:p w:rsidR="00BA72A3" w:rsidRDefault="00BA72A3" w:rsidP="00BA72A3">
      <w:r>
        <w:t xml:space="preserve">“I don’t know.” </w:t>
      </w:r>
    </w:p>
    <w:p w:rsidR="00BA72A3" w:rsidRDefault="00BA72A3" w:rsidP="00BA72A3">
      <w:r>
        <w:t xml:space="preserve">“Then why do you tell me to catch one?” </w:t>
      </w:r>
    </w:p>
    <w:p w:rsidR="00BA72A3" w:rsidRDefault="00BA72A3" w:rsidP="00BA72A3">
      <w:r>
        <w:t xml:space="preserve">“Because you said that you were hungry,” she said, smiling. </w:t>
      </w:r>
    </w:p>
    <w:p w:rsidR="00BA72A3" w:rsidRDefault="00BA72A3" w:rsidP="00BA72A3">
      <w:r>
        <w:t xml:space="preserve">I sensed that she was teasing me and it made me angry. </w:t>
      </w:r>
    </w:p>
    <w:p w:rsidR="00BA72A3" w:rsidRDefault="00BA72A3" w:rsidP="00BA72A3">
      <w:r>
        <w:t>“But I’m hungry. I want to eat.”</w:t>
      </w:r>
    </w:p>
    <w:p w:rsidR="00BA72A3" w:rsidRDefault="00BA72A3" w:rsidP="00BA72A3">
      <w:r>
        <w:t xml:space="preserve">“You’ll have to wait.” </w:t>
      </w:r>
    </w:p>
    <w:p w:rsidR="00BA72A3" w:rsidRDefault="00BA72A3" w:rsidP="00BA72A3">
      <w:r>
        <w:t xml:space="preserve">“But I want to eat now.” </w:t>
      </w:r>
    </w:p>
    <w:p w:rsidR="00BA72A3" w:rsidRDefault="00BA72A3" w:rsidP="00BA72A3">
      <w:r>
        <w:t xml:space="preserve">“But there’s nothing to eat,” she told me. </w:t>
      </w:r>
    </w:p>
    <w:p w:rsidR="00BA72A3" w:rsidRDefault="00BA72A3" w:rsidP="00BA72A3">
      <w:r>
        <w:t xml:space="preserve">“Why?” </w:t>
      </w:r>
    </w:p>
    <w:p w:rsidR="00BA72A3" w:rsidRDefault="00BA72A3" w:rsidP="00BA72A3">
      <w:r>
        <w:t xml:space="preserve">“Just because there’s none,” she explained. </w:t>
      </w:r>
    </w:p>
    <w:p w:rsidR="00BA72A3" w:rsidRDefault="00BA72A3" w:rsidP="00BA72A3">
      <w:r>
        <w:t xml:space="preserve">“But I want to eat,” I said, beginning to cry. </w:t>
      </w:r>
    </w:p>
    <w:p w:rsidR="00BA72A3" w:rsidRDefault="00BA72A3" w:rsidP="00BA72A3">
      <w:r>
        <w:lastRenderedPageBreak/>
        <w:t xml:space="preserve">“You’ll just have to wait,” she said again. </w:t>
      </w:r>
    </w:p>
    <w:p w:rsidR="00BA72A3" w:rsidRDefault="00BA72A3" w:rsidP="00BA72A3">
      <w:proofErr w:type="gramStart"/>
      <w:r>
        <w:t>“But why?”</w:t>
      </w:r>
      <w:proofErr w:type="gramEnd"/>
      <w:r>
        <w:t xml:space="preserve"> </w:t>
      </w:r>
    </w:p>
    <w:p w:rsidR="00BA72A3" w:rsidRDefault="00BA72A3" w:rsidP="00BA72A3">
      <w:proofErr w:type="gramStart"/>
      <w:r>
        <w:t>“For God to send some food.”</w:t>
      </w:r>
      <w:proofErr w:type="gramEnd"/>
      <w:r>
        <w:t xml:space="preserve"> </w:t>
      </w:r>
    </w:p>
    <w:p w:rsidR="00BA72A3" w:rsidRDefault="00BA72A3" w:rsidP="00BA72A3">
      <w:r>
        <w:t xml:space="preserve">“When is He going to send it?” </w:t>
      </w:r>
    </w:p>
    <w:p w:rsidR="00BA72A3" w:rsidRDefault="00BA72A3" w:rsidP="00BA72A3">
      <w:r>
        <w:t xml:space="preserve">“I don’t know.” </w:t>
      </w:r>
    </w:p>
    <w:p w:rsidR="00BA72A3" w:rsidRDefault="00BA72A3" w:rsidP="00BA72A3">
      <w:r>
        <w:t xml:space="preserve">“But I’m hungry!” </w:t>
      </w:r>
    </w:p>
    <w:p w:rsidR="00BA72A3" w:rsidRDefault="00BA72A3" w:rsidP="00BA72A3">
      <w:r>
        <w:t xml:space="preserve">She was ironing and she paused and looked at me with tears in her eyes. </w:t>
      </w:r>
    </w:p>
    <w:p w:rsidR="00BA72A3" w:rsidRDefault="00BA72A3" w:rsidP="00BA72A3">
      <w:r>
        <w:t xml:space="preserve">“Where’s your father?” she asked me. </w:t>
      </w:r>
    </w:p>
    <w:p w:rsidR="00BA72A3" w:rsidRDefault="00BA72A3" w:rsidP="00BA72A3">
      <w:r>
        <w:t xml:space="preserve">I stared in bewilderment. Yes, it was true that my father had not come home to sleep for many days now and I could make as much noise as I wanted. Though I had not known why he was absent, I had been glad that he was not there to shout his restrictions at me. But it had never occurred to me that his absence would mean that there would be no food. </w:t>
      </w:r>
    </w:p>
    <w:p w:rsidR="00BA72A3" w:rsidRDefault="00BA72A3" w:rsidP="00BA72A3">
      <w:r>
        <w:t xml:space="preserve">“I don’t know,” I said. </w:t>
      </w:r>
    </w:p>
    <w:p w:rsidR="00BA72A3" w:rsidRDefault="00BA72A3" w:rsidP="00BA72A3">
      <w:r>
        <w:t xml:space="preserve">“Who brings food into the house?” my mother asked me. </w:t>
      </w:r>
    </w:p>
    <w:p w:rsidR="00BA72A3" w:rsidRDefault="00BA72A3" w:rsidP="00BA72A3">
      <w:r>
        <w:t xml:space="preserve">“Papa,” I said. “He always brought food.” </w:t>
      </w:r>
    </w:p>
    <w:p w:rsidR="00BA72A3" w:rsidRDefault="00BA72A3" w:rsidP="00BA72A3">
      <w:r>
        <w:t xml:space="preserve">“Well, your father isn’t here now,” she said. </w:t>
      </w:r>
    </w:p>
    <w:p w:rsidR="00BA72A3" w:rsidRDefault="00BA72A3" w:rsidP="00BA72A3">
      <w:r>
        <w:t xml:space="preserve">“Where is he?” </w:t>
      </w:r>
    </w:p>
    <w:p w:rsidR="00BA72A3" w:rsidRDefault="00BA72A3" w:rsidP="00BA72A3">
      <w:r>
        <w:t xml:space="preserve">“I don’t know,” she said. </w:t>
      </w:r>
    </w:p>
    <w:p w:rsidR="00BA72A3" w:rsidRDefault="00BA72A3" w:rsidP="00BA72A3">
      <w:r>
        <w:t xml:space="preserve">“You’ll have to wait until I get a job and buy food,” she said. </w:t>
      </w:r>
    </w:p>
    <w:p w:rsidR="000401B0" w:rsidRDefault="00BA72A3" w:rsidP="00BA72A3">
      <w:r>
        <w:t>“But I’m hungry,” I whimpered, stomping my feet.</w:t>
      </w:r>
    </w:p>
    <w:p w:rsidR="00406AC2" w:rsidRDefault="00406AC2" w:rsidP="00BA72A3"/>
    <w:p w:rsidR="00406AC2" w:rsidRPr="00406AC2" w:rsidRDefault="00406AC2" w:rsidP="00BA72A3">
      <w:pPr>
        <w:rPr>
          <w:b/>
          <w:u w:val="single"/>
        </w:rPr>
      </w:pPr>
      <w:r w:rsidRPr="00406AC2">
        <w:rPr>
          <w:b/>
          <w:u w:val="single"/>
        </w:rPr>
        <w:t xml:space="preserve">Questions: Answer on a separate sheet of paper. </w:t>
      </w:r>
    </w:p>
    <w:p w:rsidR="00406AC2" w:rsidRDefault="00406AC2" w:rsidP="00406AC2">
      <w:pPr>
        <w:pStyle w:val="ListParagraph"/>
        <w:numPr>
          <w:ilvl w:val="0"/>
          <w:numId w:val="1"/>
        </w:numPr>
      </w:pPr>
      <w:r>
        <w:t xml:space="preserve">If you had to make a news headline for this story, what would be the best title? </w:t>
      </w:r>
    </w:p>
    <w:p w:rsidR="00406AC2" w:rsidRDefault="00406AC2" w:rsidP="00406AC2">
      <w:pPr>
        <w:pStyle w:val="ListParagraph"/>
        <w:numPr>
          <w:ilvl w:val="0"/>
          <w:numId w:val="1"/>
        </w:numPr>
      </w:pPr>
      <w:r>
        <w:t>Why is the boy hungry? What is the mom’s response? Why?</w:t>
      </w:r>
      <w:r w:rsidR="00B37391">
        <w:t xml:space="preserve"> How does her explanation help you understand what’s wrong? </w:t>
      </w:r>
      <w:bookmarkStart w:id="0" w:name="_GoBack"/>
      <w:bookmarkEnd w:id="0"/>
    </w:p>
    <w:p w:rsidR="00406AC2" w:rsidRDefault="00406AC2" w:rsidP="00406AC2">
      <w:pPr>
        <w:pStyle w:val="ListParagraph"/>
        <w:numPr>
          <w:ilvl w:val="0"/>
          <w:numId w:val="1"/>
        </w:numPr>
      </w:pPr>
      <w:r>
        <w:t xml:space="preserve">Notice the author's use of figurative language in the quotation. How does he use the word "hunger" differently in the excerpt than he does in the quotation? </w:t>
      </w:r>
      <w:r>
        <w:t xml:space="preserve">Be specific! </w:t>
      </w:r>
    </w:p>
    <w:p w:rsidR="00406AC2" w:rsidRDefault="00406AC2" w:rsidP="00406AC2">
      <w:pPr>
        <w:pStyle w:val="ListParagraph"/>
        <w:numPr>
          <w:ilvl w:val="0"/>
          <w:numId w:val="1"/>
        </w:numPr>
      </w:pPr>
      <w:r>
        <w:t>How do the quotation and the excerpt tie into our unit theme? Cite evidence from the quotation and/or</w:t>
      </w:r>
      <w:r>
        <w:t xml:space="preserve"> text to support your answer. </w:t>
      </w:r>
      <w:r w:rsidR="00B37391">
        <w:t xml:space="preserve">What control do we have over unfair consequences? </w:t>
      </w:r>
    </w:p>
    <w:p w:rsidR="00406AC2" w:rsidRDefault="00406AC2" w:rsidP="00406AC2">
      <w:pPr>
        <w:pStyle w:val="ListParagraph"/>
        <w:numPr>
          <w:ilvl w:val="0"/>
          <w:numId w:val="1"/>
        </w:numPr>
      </w:pPr>
      <w:r>
        <w:t xml:space="preserve">How might the quotation and excerpt from Richard Wright connect to the short story "The Treasure of Lemon Brown?" Give </w:t>
      </w:r>
      <w:r>
        <w:t xml:space="preserve">SPECIFIC </w:t>
      </w:r>
      <w:r>
        <w:t>examples.</w:t>
      </w:r>
    </w:p>
    <w:sectPr w:rsidR="00406AC2" w:rsidSect="00406AC2">
      <w:head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D3" w:rsidRDefault="001801D3" w:rsidP="00406AC2">
      <w:pPr>
        <w:spacing w:after="0" w:line="240" w:lineRule="auto"/>
      </w:pPr>
      <w:r>
        <w:separator/>
      </w:r>
    </w:p>
  </w:endnote>
  <w:endnote w:type="continuationSeparator" w:id="0">
    <w:p w:rsidR="001801D3" w:rsidRDefault="001801D3" w:rsidP="0040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G Be Still And Know">
    <w:panose1 w:val="02000503000000020004"/>
    <w:charset w:val="00"/>
    <w:family w:val="auto"/>
    <w:pitch w:val="variable"/>
    <w:sig w:usb0="A000002F"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D3" w:rsidRDefault="001801D3" w:rsidP="00406AC2">
      <w:pPr>
        <w:spacing w:after="0" w:line="240" w:lineRule="auto"/>
      </w:pPr>
      <w:r>
        <w:separator/>
      </w:r>
    </w:p>
  </w:footnote>
  <w:footnote w:type="continuationSeparator" w:id="0">
    <w:p w:rsidR="001801D3" w:rsidRDefault="001801D3" w:rsidP="00406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C2" w:rsidRDefault="00406AC2">
    <w:pPr>
      <w:pStyle w:val="Header"/>
    </w:pPr>
    <w:r>
      <w:t>Name</w:t>
    </w:r>
    <w:proofErr w:type="gramStart"/>
    <w:r>
      <w:t>:_</w:t>
    </w:r>
    <w:proofErr w:type="gramEnd"/>
    <w:r>
      <w:t>______________________________________ Core Class:_____________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11E0"/>
    <w:multiLevelType w:val="hybridMultilevel"/>
    <w:tmpl w:val="A67A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B0"/>
    <w:rsid w:val="000401B0"/>
    <w:rsid w:val="001801D3"/>
    <w:rsid w:val="00406AC2"/>
    <w:rsid w:val="008464D2"/>
    <w:rsid w:val="00946DC9"/>
    <w:rsid w:val="00B37391"/>
    <w:rsid w:val="00B71A8E"/>
    <w:rsid w:val="00BA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C2"/>
  </w:style>
  <w:style w:type="paragraph" w:styleId="Footer">
    <w:name w:val="footer"/>
    <w:basedOn w:val="Normal"/>
    <w:link w:val="FooterChar"/>
    <w:uiPriority w:val="99"/>
    <w:unhideWhenUsed/>
    <w:rsid w:val="00406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C2"/>
  </w:style>
  <w:style w:type="paragraph" w:styleId="ListParagraph">
    <w:name w:val="List Paragraph"/>
    <w:basedOn w:val="Normal"/>
    <w:uiPriority w:val="34"/>
    <w:qFormat/>
    <w:rsid w:val="00406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C2"/>
  </w:style>
  <w:style w:type="paragraph" w:styleId="Footer">
    <w:name w:val="footer"/>
    <w:basedOn w:val="Normal"/>
    <w:link w:val="FooterChar"/>
    <w:uiPriority w:val="99"/>
    <w:unhideWhenUsed/>
    <w:rsid w:val="00406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C2"/>
  </w:style>
  <w:style w:type="paragraph" w:styleId="ListParagraph">
    <w:name w:val="List Paragraph"/>
    <w:basedOn w:val="Normal"/>
    <w:uiPriority w:val="34"/>
    <w:qFormat/>
    <w:rsid w:val="00406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dc:creator>
  <cp:lastModifiedBy>Cassie West</cp:lastModifiedBy>
  <cp:revision>3</cp:revision>
  <cp:lastPrinted>2015-07-31T12:24:00Z</cp:lastPrinted>
  <dcterms:created xsi:type="dcterms:W3CDTF">2015-07-31T10:57:00Z</dcterms:created>
  <dcterms:modified xsi:type="dcterms:W3CDTF">2015-07-31T12:29:00Z</dcterms:modified>
</cp:coreProperties>
</file>